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82F" w:rsidRDefault="00CB482F" w:rsidP="00CB48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112F5">
        <w:rPr>
          <w:rFonts w:ascii="Times New Roman" w:hAnsi="Times New Roman" w:cs="Times New Roman"/>
          <w:b/>
          <w:sz w:val="24"/>
          <w:szCs w:val="24"/>
          <w:lang w:val="tt-RU"/>
        </w:rPr>
        <w:t>Пояснительная записка</w:t>
      </w:r>
    </w:p>
    <w:p w:rsidR="001112F5" w:rsidRPr="001112F5" w:rsidRDefault="001112F5" w:rsidP="00CB48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Рабочая программа по обществознани</w:t>
      </w:r>
      <w:r w:rsidR="001112F5">
        <w:rPr>
          <w:rFonts w:ascii="Times New Roman" w:hAnsi="Times New Roman" w:cs="Times New Roman"/>
          <w:sz w:val="24"/>
          <w:szCs w:val="24"/>
          <w:lang w:val="tt-RU"/>
        </w:rPr>
        <w:t xml:space="preserve">ю составлена для 6-х классов </w:t>
      </w: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составлена на основе нормативных документов: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Федерального закона Российской Федерации «Об образовании в Российской Федерации» от 29 декабря 2012 года №273 – ФЗ;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– Федеральный государственный образовательный стандарт основного образования (приказ МОиН РТ от 17.12.2010 года № 1897);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Примерной  основной образовательной программы основного общего  образования (одобрена  решением федерального учебно-методического объединения по общему образованию (протокол  от  8 апреля 2015 г. № 1/15);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Фундаментальное ядро содержания общего образования. – М.: Просвещение, 2011;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Концепция духовно-нравственного развития и воспитания личности гражданина России в сфере общего образования: проект/ А. Я. Данилюк, А. М. Кондаков, В. А. Тишков. Рос. акад. образования. ― М.: Просвещении, 2009. ― 00 с. ― (Стандарты второго поколения);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Pr="00CB482F">
        <w:rPr>
          <w:rFonts w:ascii="Times New Roman" w:hAnsi="Times New Roman" w:cs="Times New Roman"/>
          <w:sz w:val="24"/>
          <w:szCs w:val="24"/>
        </w:rPr>
        <w:t>З</w:t>
      </w:r>
      <w:r w:rsidRPr="00CB482F">
        <w:rPr>
          <w:rFonts w:ascii="Times New Roman" w:hAnsi="Times New Roman" w:cs="Times New Roman"/>
          <w:sz w:val="24"/>
          <w:szCs w:val="24"/>
          <w:lang w:val="tt-RU"/>
        </w:rPr>
        <w:t>акона Республики Татарстан от 22 июля 2013 года № 68-ЗРТ «Об образовании»;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Закона Республики Татарстан от 08.07.1992 № 1560-XII «О государственных языках Республики Татарстан и других языках в Республике Татарстан»;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Приказа Министерства образования и науки Российской Федерации от 31.03.2014 г. № 253 «Об утверждений федеральных переченей учебников, рекомендованных (допущенных) к использованию в образовательном процессе в образовательных учреждения, реализующих образовательные программы общего образования и имеющих государственную аккредитацию».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Приказа Министерства образования и науки Российской Федерации от 8 июня 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Основной  образовательной  программы ООО МБОУ «Татарская гимназия № 17 имени Г. Ибрагимова» Московского района г.Казани;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Устава муниципального бюджетного общеобразовательного учреждения «Татарской гимназия №17 имени Г.Ибрагимова» Московского района г.Казани;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Учебного плана образования МБОУ «Татарская гимназия № 17 имени Г. Ибрагимова» Московского района г.Казани на 2017-2018 учебный год;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– Положение о порядке разработки рабочей программы по учебному предмету на 2017-2018 учебный год (приказ МБОУ «Татарская гимназия № 17 имени Г. Ибрагимова).</w:t>
      </w: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b/>
          <w:sz w:val="24"/>
          <w:szCs w:val="24"/>
          <w:lang w:val="tt-RU"/>
        </w:rPr>
        <w:t>I. Место и роль предмета «Обществознание», цель, задачи его изучения</w:t>
      </w: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b/>
          <w:i/>
          <w:sz w:val="24"/>
          <w:szCs w:val="24"/>
          <w:lang w:val="tt-RU"/>
        </w:rPr>
        <w:t>Цель изучения учебного предмета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Изучение обществознания в основной школе направлено на достижение следующих </w:t>
      </w:r>
      <w:r w:rsidRPr="00CB482F">
        <w:rPr>
          <w:rFonts w:ascii="Times New Roman" w:hAnsi="Times New Roman" w:cs="Times New Roman"/>
          <w:b/>
          <w:sz w:val="24"/>
          <w:szCs w:val="24"/>
          <w:lang w:val="tt-RU"/>
        </w:rPr>
        <w:t>целей: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- развитие личности в ответственный период социального взросления человека (10 – 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lastRenderedPageBreak/>
        <w:t>-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 отношений; механизмах реализации и защиты прав человека и гражданина.</w:t>
      </w: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b/>
          <w:i/>
          <w:sz w:val="24"/>
          <w:szCs w:val="24"/>
          <w:lang w:val="tt-RU"/>
        </w:rPr>
        <w:t>Задачи изучения учебного предмета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Для достижения поставленных целей необходимо осуществить </w:t>
      </w:r>
      <w:r w:rsidRPr="00CB482F">
        <w:rPr>
          <w:rFonts w:ascii="Times New Roman" w:hAnsi="Times New Roman" w:cs="Times New Roman"/>
          <w:b/>
          <w:sz w:val="24"/>
          <w:szCs w:val="24"/>
          <w:lang w:val="tt-RU"/>
        </w:rPr>
        <w:t>задачи</w:t>
      </w: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-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- выпускник 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</w:t>
      </w:r>
    </w:p>
    <w:p w:rsidR="00CB482F" w:rsidRPr="00CB482F" w:rsidRDefault="00CB482F" w:rsidP="00CB4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CB482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Место предмета «Обществознание» в учебном плане, основной образовательной программе данной образовательной организации.</w:t>
      </w:r>
    </w:p>
    <w:p w:rsidR="00CB482F" w:rsidRPr="00CB482F" w:rsidRDefault="00CB482F" w:rsidP="00CB4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 характеристика курса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Учебный предмет «Обществознание» на уровне основного общего образования опирается на межпредметные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Последовательность материала курса «Обществознание» в данной рабочей программе определена не только общими принципами отбора содержания и логики его изложения, но и особенностями построения и изучения учебного содержания курса для учащихся 5 –9 классов. Учитывая возрастные особенности школьников, в рабочей программе выделены два самостоятельных этапа изучения курса: первый этап –5 –7 классы; второй этап –8 –9 классы.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Содержание первого этапа курса (5-7 классы), обращенное к младшему подростковому возрасту, посвящено актуальным для растущей личности проблемам жизни человека в социуме. Даются  элементарные  научные  представления  об  обществе, о социальном окружении, Родине. Эти вопросы должны быть раскрыты через противопоставление добра и зла, справедливости и несправедливости.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школе.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тема - «Семья» и «Школа» через раскрытие важнейшей стороны человеческой жизни в теме «Труд» до самого общественно значимого -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В 6 классе содержание курса возвращает к изученному в предшествующем году, но на более высоком уровне: круг знаний о человекев обществе расширяется. Тема «Человек в социальном измерении» даёт относительно развёрнутое представление о личности и её социальных качествах, о человеческой деятельности, включая познавательную. Проблеме качеств, свойственных человеку, посвящена и следующая тема - «Нравственные основы жизни», а тема «Человек среди людей» характеризует его взаимоотношения с другими людьми.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В 7 классе школьники проходят важный рубеж своего социального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рубеже социализации темы. Первая из них -«Регулирование поведения людей в обществе» - представляет собой цикл уроков, рассчитанных на формирование первоначальных и в определённой мере упорядоченных знаний о роли социальных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правах ребёнка. Специальный урок посвящен необходимости подготовки учащегося к выполнению воинского долга. Вторая тема -«Человек в экономических отношениях»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производству, в процессе которого реализуется её важнейшая роль в обществе создание материальных благ для удовлетворения  потребностей людей. При изучении экономических явлений акцент делается на раскрытии способов рационального поведения основных участников экономики потребителей  и  производителей.  Кроме  того,  программа  предполагает  раскрытие  основной  проблематики 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нравственных и правовых отношений человека и природы (тема «Человек и природа»).</w:t>
      </w: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предмета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Человек. Деятельность человека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Биологическое в человеке. Черты сходства и различий человека и животного. Индивид, индивидуальность, личность.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Общение. Роль деятельности в жизни человека и общества. Человек в малой группе.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Социальные нормы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>Социальные нормы как регуляторы поведения человека в обществе. Общественные нравы, традиции и обычаи.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Особенности социализации в подростковом возрасте.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Сфера духовной культуры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Культура, ее многообразие и основные формы. Наука в жизни современного общества. Научно-технический прогресс в современном обществе.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Самообразование. Религия как форма культуры. Мировые религии. Роль религии в жизни общества. Свобода совести. Искусство как элемент духовной культуры общества. Влияние искусства на развитие личности.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Социальная сфера жизни общества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Досуг семьи. Социальные конфликты и пути их разрешения. Этнос и нация. Национальное самосознание. Отношения между нациями. Россия – многонациональное государство. Социальная политика Российского государства.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Гражданин и государство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 Основные международные документы о правах человека и правах ребенка.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Основы российского законодательства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>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Международное гуманитарное право. Международно-правовая защита жертв вооруженных конфликтов.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Понятие экономики. Роль экономики в жизни общества. Товары и услуги. Ресурсы и потребности, ограниченность ресурсов. Производство  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Виды рынков. Рынок капиталов. 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функции, налоговые системы разных эпох.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банкинг, онлайн-банкинг. Страховые услуги: страхование жизни, здоровья, имущества, ответственности. Инвестиции в реальные и финансовые активы. Пенсионное обеспечение. Налогообложение граждан. Защита от финансовых махинаций.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Тематическое планирование с определением основных видов учебной деятельности.</w:t>
      </w:r>
    </w:p>
    <w:p w:rsidR="00CB482F" w:rsidRPr="00CB482F" w:rsidRDefault="00CB482F" w:rsidP="00CB482F">
      <w:pPr>
        <w:widowControl w:val="0"/>
        <w:tabs>
          <w:tab w:val="left" w:pos="492"/>
          <w:tab w:val="center" w:pos="4677"/>
        </w:tabs>
        <w:suppressAutoHyphens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B482F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Распределение учебного материала в 6 классе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2551"/>
      </w:tblGrid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highlight w:val="yellow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Темы разделов курса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Количество часов</w:t>
            </w:r>
          </w:p>
        </w:tc>
      </w:tr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Введение. Что изучает обществознание в 6 классе 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1 </w:t>
            </w:r>
          </w:p>
        </w:tc>
      </w:tr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Тема 1. Человек в социальном измерении (включая практикум по теме)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</w:tr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Тема 2. Человек среди людей (включая практикум по теме)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10 </w:t>
            </w:r>
          </w:p>
        </w:tc>
      </w:tr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Тема 3. Нравственные основы жизни (включая практикум по теме)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</w:tr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Итоговое повторение 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tabs>
                <w:tab w:val="left" w:pos="1095"/>
                <w:tab w:val="center" w:pos="1167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</w:tr>
      <w:tr w:rsidR="00CB482F" w:rsidRPr="00CB482F" w:rsidTr="00BA542F">
        <w:tc>
          <w:tcPr>
            <w:tcW w:w="652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Итого </w:t>
            </w:r>
          </w:p>
        </w:tc>
        <w:tc>
          <w:tcPr>
            <w:tcW w:w="2551" w:type="dxa"/>
          </w:tcPr>
          <w:p w:rsidR="00CB482F" w:rsidRPr="00CB482F" w:rsidRDefault="00CB482F" w:rsidP="00BA542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CB482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35</w:t>
            </w:r>
          </w:p>
        </w:tc>
      </w:tr>
    </w:tbl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CB4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Содержание учебного предмета (35 часов)</w:t>
      </w: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b/>
          <w:i/>
          <w:sz w:val="24"/>
          <w:szCs w:val="24"/>
          <w:lang w:val="tt-RU"/>
        </w:rPr>
        <w:t>Место учебного предмета обществознание  в учебном плане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Предмет 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Обучение – </w:t>
      </w:r>
      <w:r w:rsidRPr="00CB482F">
        <w:rPr>
          <w:rFonts w:ascii="Times New Roman" w:hAnsi="Times New Roman" w:cs="Times New Roman"/>
          <w:b/>
          <w:sz w:val="24"/>
          <w:szCs w:val="24"/>
          <w:lang w:val="tt-RU"/>
        </w:rPr>
        <w:t>базовое.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Тематическое планирование в 6-х классах рассчитано на 35 часов за год (1 час в неделю).</w:t>
      </w:r>
    </w:p>
    <w:p w:rsidR="00CB482F" w:rsidRPr="00CB482F" w:rsidRDefault="00CB482F" w:rsidP="00CB482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CB482F" w:rsidRPr="00CB482F" w:rsidRDefault="00CB482F" w:rsidP="00CB482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Человек. Деятельность человека (12 часов)</w:t>
      </w:r>
    </w:p>
    <w:p w:rsidR="00CB482F" w:rsidRPr="00CB482F" w:rsidRDefault="00CB482F" w:rsidP="00CB482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82F">
        <w:rPr>
          <w:rFonts w:ascii="Times New Roman" w:eastAsia="Calibri" w:hAnsi="Times New Roman" w:cs="Times New Roman"/>
          <w:i/>
          <w:sz w:val="24"/>
          <w:szCs w:val="24"/>
        </w:rPr>
        <w:t>Индивид, индивидуальность, личность.</w:t>
      </w:r>
      <w:r w:rsidRPr="00CB482F">
        <w:rPr>
          <w:rFonts w:ascii="Times New Roman" w:eastAsia="Calibri" w:hAnsi="Times New Roman" w:cs="Times New Roman"/>
          <w:sz w:val="24"/>
          <w:szCs w:val="24"/>
        </w:rPr>
        <w:t xml:space="preserve">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Pr="00CB482F">
        <w:rPr>
          <w:rFonts w:ascii="Times New Roman" w:eastAsia="Calibri" w:hAnsi="Times New Roman" w:cs="Times New Roman"/>
          <w:i/>
          <w:sz w:val="24"/>
          <w:szCs w:val="24"/>
        </w:rPr>
        <w:t xml:space="preserve">Личные и деловые отношения. </w:t>
      </w:r>
      <w:r w:rsidRPr="00CB482F">
        <w:rPr>
          <w:rFonts w:ascii="Times New Roman" w:eastAsia="Calibri" w:hAnsi="Times New Roman" w:cs="Times New Roman"/>
          <w:sz w:val="24"/>
          <w:szCs w:val="24"/>
        </w:rPr>
        <w:t>Лидерство. Межличностные конфликты и способы их разрешения.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Социальные нормы (5 часов)</w:t>
      </w:r>
    </w:p>
    <w:p w:rsidR="00CB482F" w:rsidRPr="00CB482F" w:rsidRDefault="00CB482F" w:rsidP="00CB482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82F">
        <w:rPr>
          <w:rFonts w:ascii="Times New Roman" w:eastAsia="Calibri" w:hAnsi="Times New Roman" w:cs="Times New Roman"/>
          <w:sz w:val="24"/>
          <w:szCs w:val="24"/>
        </w:rPr>
        <w:t>Мораль, ее основные принципы. Нравственность. Моральные нормы и нравственный выбор. Роль морали в жизни человека и общества. Социальная значимость здорового образа жизни.</w:t>
      </w:r>
    </w:p>
    <w:p w:rsidR="00CB482F" w:rsidRPr="00CB482F" w:rsidRDefault="00CB482F" w:rsidP="00CB482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Общество (6 часов)</w:t>
      </w:r>
    </w:p>
    <w:p w:rsidR="00CB482F" w:rsidRPr="00CB482F" w:rsidRDefault="00CB482F" w:rsidP="00CB482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82F">
        <w:rPr>
          <w:rFonts w:ascii="Times New Roman" w:eastAsia="Calibri" w:hAnsi="Times New Roman" w:cs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Основные сферы жизни общества и их взаимодействие. Типы обществ. 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Социальная сфера(4 часа)</w:t>
      </w:r>
    </w:p>
    <w:p w:rsidR="00CB482F" w:rsidRPr="00CB482F" w:rsidRDefault="00CB482F" w:rsidP="00CB482F">
      <w:pPr>
        <w:tabs>
          <w:tab w:val="left" w:pos="111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Cs/>
          <w:sz w:val="24"/>
          <w:szCs w:val="24"/>
        </w:rPr>
        <w:t>Социальная структура общества. Социальные общности и группы.</w:t>
      </w:r>
    </w:p>
    <w:p w:rsidR="00CB482F" w:rsidRPr="00CB482F" w:rsidRDefault="00CB482F" w:rsidP="00CB482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/>
          <w:sz w:val="24"/>
          <w:szCs w:val="24"/>
        </w:rPr>
        <w:t xml:space="preserve">Гражданин и государство </w:t>
      </w:r>
      <w:r w:rsidRPr="00CB48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(4 часа)</w:t>
      </w:r>
    </w:p>
    <w:p w:rsidR="00CB482F" w:rsidRPr="00CB482F" w:rsidRDefault="00CB482F" w:rsidP="00CB482F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482F">
        <w:rPr>
          <w:rFonts w:ascii="Times New Roman" w:eastAsia="Calibri" w:hAnsi="Times New Roman" w:cs="Times New Roman"/>
          <w:sz w:val="24"/>
          <w:szCs w:val="24"/>
        </w:rPr>
        <w:t xml:space="preserve">Конституционные основы государственного строя Российской Федерации. Россия – федеративное государство. Гражданство Российской Федерации. </w:t>
      </w:r>
      <w:r w:rsidRPr="00CB482F">
        <w:rPr>
          <w:rFonts w:ascii="Times New Roman" w:eastAsia="Calibri" w:hAnsi="Times New Roman" w:cs="Times New Roman"/>
          <w:bCs/>
          <w:sz w:val="24"/>
          <w:szCs w:val="24"/>
        </w:rPr>
        <w:t>Взаимоотношения органов государственной власти и граждан.</w:t>
      </w:r>
    </w:p>
    <w:p w:rsidR="00CB482F" w:rsidRPr="00CB482F" w:rsidRDefault="00CB482F" w:rsidP="00CB482F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B482F">
        <w:rPr>
          <w:rFonts w:ascii="Times New Roman" w:eastAsia="Calibri" w:hAnsi="Times New Roman" w:cs="Times New Roman"/>
          <w:b/>
          <w:sz w:val="24"/>
          <w:szCs w:val="24"/>
        </w:rPr>
        <w:t>Духовная сфера</w:t>
      </w:r>
      <w:r w:rsidRPr="00CB48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(4 часа)</w:t>
      </w:r>
    </w:p>
    <w:p w:rsidR="00CB482F" w:rsidRPr="00CB482F" w:rsidRDefault="00CB482F" w:rsidP="00CB482F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B482F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Культура, ее многообразие и основные формы</w:t>
      </w:r>
      <w:r w:rsidRPr="00CB482F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bookmarkStart w:id="0" w:name="bookmark274"/>
      <w:r w:rsidRPr="00CB482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Искусство как элемент духовной культуры общества. </w:t>
      </w:r>
      <w:r w:rsidRPr="00CB482F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Влияние искусства на развитие личности.</w:t>
      </w:r>
    </w:p>
    <w:p w:rsidR="00CB482F" w:rsidRPr="00CB482F" w:rsidRDefault="00CB482F" w:rsidP="00CB482F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CB482F">
        <w:rPr>
          <w:rFonts w:ascii="Times New Roman" w:eastAsia="Calibri" w:hAnsi="Times New Roman" w:cs="Times New Roman"/>
          <w:sz w:val="24"/>
          <w:szCs w:val="24"/>
          <w:lang w:eastAsia="zh-CN"/>
        </w:rPr>
        <w:t>Региональный компонент отражается в темах: Многонациональное общество РТ. Современное общество РТ. Государственный строй РТ. Татарстан – суверенное государство. Национальная культура.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bookmarkEnd w:id="0"/>
      <w:bookmarkEnd w:id="1"/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III.Личностные, метапредметные и предметные результаты освоения истории.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B482F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Личностными </w:t>
      </w:r>
      <w:r w:rsidRPr="00CB482F">
        <w:rPr>
          <w:rFonts w:ascii="Times New Roman" w:eastAsia="Times New Roman" w:hAnsi="Times New Roman" w:cs="Times New Roman"/>
          <w:sz w:val="24"/>
          <w:szCs w:val="24"/>
          <w:u w:val="single"/>
        </w:rPr>
        <w:t>результатами выпускников основной школы, формируемыми при изучении содержания курса, являются: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>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B482F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Метапредметные результаты </w:t>
      </w:r>
      <w:r w:rsidRPr="00CB482F">
        <w:rPr>
          <w:rFonts w:ascii="Times New Roman" w:eastAsia="Times New Roman" w:hAnsi="Times New Roman" w:cs="Times New Roman"/>
          <w:sz w:val="24"/>
          <w:szCs w:val="24"/>
          <w:u w:val="single"/>
        </w:rPr>
        <w:t>изучения обществознания выпускниками основной школы проявляются в: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82F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B482F" w:rsidRPr="00CB482F" w:rsidRDefault="00CB482F" w:rsidP="00CB482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 xml:space="preserve">определять совместно с педагогом и сверстниками критерии планируемых результатов и критерии оценки своей учебной </w:t>
      </w:r>
      <w:r w:rsidRPr="00CB482F">
        <w:rPr>
          <w:rFonts w:ascii="Times New Roman" w:hAnsi="Times New Roman" w:cs="Times New Roman"/>
          <w:sz w:val="24"/>
          <w:szCs w:val="24"/>
        </w:rPr>
        <w:lastRenderedPageBreak/>
        <w:t>деятельности;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82F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</w:t>
      </w:r>
      <w:r w:rsidRPr="00CB482F">
        <w:rPr>
          <w:rFonts w:ascii="Times New Roman" w:hAnsi="Times New Roman" w:cs="Times New Roman"/>
          <w:sz w:val="24"/>
          <w:szCs w:val="24"/>
        </w:rPr>
        <w:lastRenderedPageBreak/>
        <w:t>объекте, к которому применяется алгоритм;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CB482F" w:rsidRPr="00CB482F" w:rsidRDefault="00CB482F" w:rsidP="00CB482F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CB482F" w:rsidRPr="00CB482F" w:rsidRDefault="00CB482F" w:rsidP="00CB482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CB482F" w:rsidRPr="00CB482F" w:rsidRDefault="00CB482F" w:rsidP="00CB482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CB482F" w:rsidRPr="00CB482F" w:rsidRDefault="00CB482F" w:rsidP="00CB482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CB482F" w:rsidRPr="00CB482F" w:rsidRDefault="00CB482F" w:rsidP="00CB48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82F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CB482F" w:rsidRPr="00CB482F" w:rsidRDefault="00CB482F" w:rsidP="00CB482F">
      <w:pPr>
        <w:pStyle w:val="a4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lastRenderedPageBreak/>
        <w:t>строить позитивные отношения в процессе учебной и познавательной деятельности;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B482F" w:rsidRPr="00CB482F" w:rsidRDefault="00CB482F" w:rsidP="00CB482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B482F" w:rsidRPr="00CB482F" w:rsidRDefault="00CB482F" w:rsidP="00CB482F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B482F" w:rsidRPr="00CB482F" w:rsidRDefault="00CB482F" w:rsidP="00CB482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</w:t>
      </w:r>
      <w:r w:rsidRPr="00CB482F">
        <w:rPr>
          <w:rFonts w:ascii="Times New Roman" w:hAnsi="Times New Roman" w:cs="Times New Roman"/>
          <w:sz w:val="24"/>
          <w:szCs w:val="24"/>
        </w:rPr>
        <w:lastRenderedPageBreak/>
        <w:t>докладов, рефератов, создание презентаций и др.;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CB482F" w:rsidRPr="00CB482F" w:rsidRDefault="00CB482F" w:rsidP="00CB482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482F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B482F" w:rsidRPr="00CB482F" w:rsidRDefault="00CB482F" w:rsidP="00CB4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B482F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Предметными результатами </w:t>
      </w:r>
      <w:r w:rsidRPr="00CB482F">
        <w:rPr>
          <w:rFonts w:ascii="Times New Roman" w:eastAsia="Times New Roman" w:hAnsi="Times New Roman" w:cs="Times New Roman"/>
          <w:sz w:val="24"/>
          <w:szCs w:val="24"/>
          <w:u w:val="single"/>
        </w:rPr>
        <w:t>освоения выпускниками ос</w:t>
      </w:r>
      <w:r w:rsidRPr="00CB482F">
        <w:rPr>
          <w:rFonts w:ascii="Times New Roman" w:eastAsia="Times New Roman" w:hAnsi="Times New Roman" w:cs="Times New Roman"/>
          <w:sz w:val="24"/>
          <w:szCs w:val="24"/>
          <w:u w:val="single"/>
        </w:rPr>
        <w:softHyphen/>
        <w:t>новной школы содержания программы по обществознанию являются: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низмах и регуляторах деятельности людей;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ных социальных ролей в пределах своей дееспособности;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умения находить нужную социальную информацию в пе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дагогически отобранных источниках; адекватно её восприни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мать, применяя основные обществоведческие термины и поня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тия; преобразовывать в соответствии с решаемой задачей (ана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ности, их значения в жизни человека и развитии общества;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Courier New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</w:t>
      </w:r>
      <w:r w:rsidRPr="00CB482F">
        <w:rPr>
          <w:rFonts w:ascii="Times New Roman" w:eastAsia="Courier New" w:hAnsi="Times New Roman" w:cs="Times New Roman"/>
          <w:sz w:val="24"/>
          <w:szCs w:val="24"/>
        </w:rPr>
        <w:softHyphen/>
        <w:t>щих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 трудовую деятельность несовершеннолетних;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понимание значения трудовой деятельности для лично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сти и для общества;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понимание специфики познания мира средствами ис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кусства в соотнесении с другими способами познания;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знание определяющих признаков коммуникативной дея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тельности в сравнении с другими видами деятельности;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знание новых возможностей для коммуникации в совре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ветствующую информацию; умение различать факты, аргу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менты, оценочные суждения;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вать собственную точку зрения;</w:t>
      </w:r>
    </w:p>
    <w:p w:rsidR="00CB482F" w:rsidRPr="00CB482F" w:rsidRDefault="00CB482F" w:rsidP="00CB482F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знакомство с отдельными приёмами и техниками пре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softHyphen/>
        <w:t>одоления конфликтов.</w:t>
      </w:r>
    </w:p>
    <w:p w:rsidR="00CB482F" w:rsidRPr="00CB482F" w:rsidRDefault="00CB482F" w:rsidP="00CB482F">
      <w:pPr>
        <w:pStyle w:val="a4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CB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Планируемые результаты изучения предмета «Обществознание».</w:t>
      </w:r>
    </w:p>
    <w:p w:rsidR="00CB482F" w:rsidRPr="00CB482F" w:rsidRDefault="00CB482F" w:rsidP="00CB482F">
      <w:pPr>
        <w:pStyle w:val="a4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Результаты освоения предмета</w:t>
      </w:r>
    </w:p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Человек. Деятельность человека</w:t>
      </w:r>
    </w:p>
    <w:tbl>
      <w:tblPr>
        <w:tblStyle w:val="a3"/>
        <w:tblW w:w="0" w:type="auto"/>
        <w:tblInd w:w="709" w:type="dxa"/>
        <w:tblLook w:val="04A0"/>
      </w:tblPr>
      <w:tblGrid>
        <w:gridCol w:w="5210"/>
        <w:gridCol w:w="5210"/>
      </w:tblGrid>
      <w:tr w:rsidR="00CB482F" w:rsidRPr="00CB482F" w:rsidTr="00BA542F">
        <w:tc>
          <w:tcPr>
            <w:tcW w:w="5210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5210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5210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знания о биологическом и социальном в человеке для характеристики его природы;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возрастные периоды жизни человека, особенности подросткового возраста;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и иллюстрировать конкретными примерами группы потребностей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приводить примеры основных видов деятельности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      </w:r>
          </w:p>
        </w:tc>
        <w:tc>
          <w:tcPr>
            <w:tcW w:w="5210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задания, основанные на ситуациях, связанных с деятельностью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роль деятельности в жизни человека и общества;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при характеристике межличностных конфликтов;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моделировать возможные последствия позитивного и негативного воздействия группы на человека, делать выводы.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Общество</w:t>
      </w:r>
    </w:p>
    <w:tbl>
      <w:tblPr>
        <w:tblStyle w:val="a3"/>
        <w:tblW w:w="0" w:type="auto"/>
        <w:tblInd w:w="709" w:type="dxa"/>
        <w:tblLook w:val="04A0"/>
      </w:tblPr>
      <w:tblGrid>
        <w:gridCol w:w="4856"/>
        <w:gridCol w:w="4855"/>
      </w:tblGrid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демонстрировать на примерах взаимосвязь природы и общества, раскрывать роль природы в жизни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на основе приведенных данных основные типы обществ;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характеризовать движение от одних форм общественной жизни к другим; оценивать социальные явления с позиций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прогресса;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экономические, социальные, политические, культурные явления и процессы общественной жизни;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экологический кризис как глобальную проблему человечества, раскрывать причины экологического кризиса;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раскрывать влияние современных средств массовой коммуникации на общество и личность; 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опасность международного терроризма.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наблюдать и характеризовать явления и события, происходящие в различных сферах общественной жизни;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общественных явлений и характеризовать основные направления общественного развития;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осознанно содействовать защите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Социальные нормы</w:t>
      </w:r>
    </w:p>
    <w:tbl>
      <w:tblPr>
        <w:tblStyle w:val="a3"/>
        <w:tblW w:w="0" w:type="auto"/>
        <w:tblInd w:w="709" w:type="dxa"/>
        <w:tblLook w:val="04A0"/>
      </w:tblPr>
      <w:tblGrid>
        <w:gridCol w:w="4856"/>
        <w:gridCol w:w="4855"/>
      </w:tblGrid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роль социальных норм как регуляторов общественной жизни и поведения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отдельные виды социальных норм;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нормы морали;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для определения собственной позиции, для соотнесения своего поведения и поступков других людей с нравственными ценностями;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сущность патриотизма, гражданственности; приводить примеры проявления этих качеств из истории и жизни современного общества;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специфику норм права;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сравнивать нормы морали и права, выявлять их общие черты и особенности;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сущность процесса социализации личности;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причины отклоняющегося поведения;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негативные последствия наиболее опасных форм отклоняющегося поведения.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для понимания влияния моральных устоев на развитие общества и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социальную значимость здорового образа жизни.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Сфера духовной культуры</w:t>
      </w:r>
    </w:p>
    <w:tbl>
      <w:tblPr>
        <w:tblStyle w:val="a3"/>
        <w:tblW w:w="0" w:type="auto"/>
        <w:tblInd w:w="709" w:type="dxa"/>
        <w:tblLook w:val="04A0"/>
      </w:tblPr>
      <w:tblGrid>
        <w:gridCol w:w="4856"/>
        <w:gridCol w:w="4855"/>
      </w:tblGrid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развитие отдельных областей и форм культуры, выражать свое мнение о явлениях культуры;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явления духовной культуры;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причины возрастания роли науки в современном мире;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роль образования в современном обществе;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уровни общего образования в России;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находить и извлекать социальную информацию о достижениях и проблемах развития культуры из адаптированных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источников различного типа;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духовные ценности российского народа и выражать собственное отношение к ним;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необходимость непрерывного образования в современных условиях;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учитывать общественные потребности при выборе направления своей будущей профессиональной деятельности;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роль религии в современном обществе;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особенности искусства как формы духовной культуры.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процессы создания, сохранения, трансляции и усвоения достижений культуры;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направления развития отечественной культуры в современных условиях;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критически воспринимать сообщения и рекламу в СМИ и Интернете о таких направлениях массовой культуры, как шоу-бизнес и мода.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Социальная сфера</w:t>
      </w:r>
    </w:p>
    <w:tbl>
      <w:tblPr>
        <w:tblStyle w:val="a3"/>
        <w:tblW w:w="0" w:type="auto"/>
        <w:tblInd w:w="709" w:type="dxa"/>
        <w:tblLook w:val="04A0"/>
      </w:tblPr>
      <w:tblGrid>
        <w:gridCol w:w="4856"/>
        <w:gridCol w:w="4855"/>
      </w:tblGrid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социальную структуру в обществах разного типа, характеризовать основные социальные общности и группы;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взаимодействие социальных общностей и групп;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ведущие направления социальной политики Российского государства;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выделять параметры, определяющие социальный статус личности;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приводить примеры предписанных и достигаемых статусов;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основные социальные роли подростка;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процесс социальной мобильности;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межнациональные отношения в современном мире;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объяснять причины межнациональных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конфликтов и основные пути их разрешения; 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характеризовать, раскрывать на конкретных примерах основные функции семьи в обществе;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раскрывать основные роли членов семьи; 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слагаемые здорового образа жизни; осознанно выбирать верные критерии для оценки безопасных условий жизни;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понятия «равенство» и «социальная справедливость» с позиций историзма;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выражать и обосновывать собственную позицию по актуальным проблемам молодежи;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при характеристике семейных конфликтов;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и извлекать социальную информацию о государственной семейной политике из адаптированных источников различного типа.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Политическая сфера жизни общества</w:t>
      </w:r>
    </w:p>
    <w:tbl>
      <w:tblPr>
        <w:tblStyle w:val="a3"/>
        <w:tblW w:w="0" w:type="auto"/>
        <w:tblInd w:w="709" w:type="dxa"/>
        <w:tblLook w:val="04A0"/>
      </w:tblPr>
      <w:tblGrid>
        <w:gridCol w:w="4856"/>
        <w:gridCol w:w="4855"/>
      </w:tblGrid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856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политики в жизни общества;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и сравнивать различные формы правления, иллюстрировать их примерами;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давать характеристику формам государственно-территориального устройства;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различные типы политических режимов, раскрывать их основные признаки;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на конкретных примерах основные черты и принципы демократии;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признаки политической партии, раскрывать их на конкретных примерах;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различные формы участия граждан в политической жизни.</w:t>
            </w:r>
          </w:p>
        </w:tc>
        <w:tc>
          <w:tcPr>
            <w:tcW w:w="4855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значение гражданской активности и патриотической позиции в укреплении нашего государства;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соотносить различные оценки политических событий и процессов и делать обоснованные выводы.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  <w:t>Гражданин и государство</w:t>
      </w:r>
    </w:p>
    <w:tbl>
      <w:tblPr>
        <w:tblStyle w:val="a3"/>
        <w:tblW w:w="0" w:type="auto"/>
        <w:tblInd w:w="675" w:type="dxa"/>
        <w:tblLook w:val="04A0"/>
      </w:tblPr>
      <w:tblGrid>
        <w:gridCol w:w="4962"/>
        <w:gridCol w:w="4783"/>
      </w:tblGrid>
      <w:tr w:rsidR="00CB482F" w:rsidRPr="00CB482F" w:rsidTr="00BA542F">
        <w:tc>
          <w:tcPr>
            <w:tcW w:w="4962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962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порядок формирования органов государственной власти РФ;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достижения российского народа;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и конкретизировать примерами смысл понятия «гражданство»;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и иллюстрировать примерами основные права и свободы граждан, гарантированные Конституцией РФ;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значение патриотической позиции в укреплении нашего государства;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конституционные обязанности гражданина.</w:t>
            </w:r>
          </w:p>
        </w:tc>
        <w:tc>
          <w:tcPr>
            <w:tcW w:w="4783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аргументированно обосновывать влияние происходящих в обществе изменений на положение России в мире;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знания и умения для формирования способности уважать права других людей, выполнять свои обязанности гражданина РФ.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ab/>
        <w:t>Основы российского законодательства</w:t>
      </w:r>
    </w:p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Ind w:w="675" w:type="dxa"/>
        <w:tblLook w:val="04A0"/>
      </w:tblPr>
      <w:tblGrid>
        <w:gridCol w:w="4962"/>
        <w:gridCol w:w="4783"/>
      </w:tblGrid>
      <w:tr w:rsidR="00CB482F" w:rsidRPr="00CB482F" w:rsidTr="00BA542F">
        <w:tc>
          <w:tcPr>
            <w:tcW w:w="4962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962" w:type="dxa"/>
          </w:tcPr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систему российского законодательства;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особенности гражданской дееспособности несовершеннолетних;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гражданские правоотношения;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смысл права на труд;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объяснять роль трудового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разъяснять на примерах особенности положения несовершеннолетних в трудовых отношениях;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права и обязанности супругов, родителей, детей;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особенности уголовного права и уголовных правоотношений;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виды преступлений и наказания за них;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специфику уголовной ответственности несовершеннолетних;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связь права на образование и обязанности получить образование;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  <w:p w:rsidR="00CB482F" w:rsidRPr="00CB482F" w:rsidRDefault="00CB482F" w:rsidP="00BA542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4783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сущность и значение правопорядка и законности, собственный возможный вклад в их становление и развитие;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осознанно содействовать защите правопорядка в обществе правовыми способами и средствами.</w:t>
            </w: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tbl>
      <w:tblPr>
        <w:tblStyle w:val="a3"/>
        <w:tblW w:w="0" w:type="auto"/>
        <w:tblInd w:w="675" w:type="dxa"/>
        <w:tblLook w:val="04A0"/>
      </w:tblPr>
      <w:tblGrid>
        <w:gridCol w:w="4962"/>
        <w:gridCol w:w="4783"/>
      </w:tblGrid>
      <w:tr w:rsidR="00CB482F" w:rsidRPr="00CB482F" w:rsidTr="00BA542F">
        <w:tc>
          <w:tcPr>
            <w:tcW w:w="4962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CB482F" w:rsidRPr="00CB482F" w:rsidTr="00BA542F">
        <w:tc>
          <w:tcPr>
            <w:tcW w:w="4962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проблему ограниченности экономических ресурсов;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факторы, влияющие на производительность труда;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механизм рыночного регулирования экономики; анализировать действие рыночных законов, выявлять роль конкуренции;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государства в регулировании рыночной экономики; анализировать структуру бюджета государства;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и конкретизировать примерами виды налогов;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функции денег и их роль в экономике;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социально-экономическую роль и функции предпринимательства;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анализировать информацию об экономической жизни общества из адаптированных источников различного 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типа; анализировать несложные статистические данные, отражающие экономические явления и процессы;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рациональное поведение субъектов экономической деятельности;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экономику семьи; анализировать структуру семейного бюджета;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полученные знания при анализе фактов поведения участников экономической деятельности;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обосновывать связь профессионализма и жизненного успеха.</w:t>
            </w:r>
          </w:p>
        </w:tc>
        <w:tc>
          <w:tcPr>
            <w:tcW w:w="4783" w:type="dxa"/>
          </w:tcPr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практические задания, основанные на ситуациях, связанных с описанием состояния российской экономики;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и оценивать с позиций экономических знаний сложившиеся практики и модели поведения потребителя;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CB482F" w:rsidRPr="00CB482F" w:rsidRDefault="00CB482F" w:rsidP="00BA542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482F" w:rsidRPr="00CB482F" w:rsidRDefault="00CB482F" w:rsidP="00CB482F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82F" w:rsidRPr="00CB482F" w:rsidRDefault="00CB482F" w:rsidP="00CB48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Предпочтительные формы организации учебного процесса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4"/>
        <w:gridCol w:w="4342"/>
        <w:gridCol w:w="3335"/>
      </w:tblGrid>
      <w:tr w:rsidR="00CB482F" w:rsidRPr="00CB482F" w:rsidTr="00BA542F">
        <w:trPr>
          <w:jc w:val="center"/>
        </w:trPr>
        <w:tc>
          <w:tcPr>
            <w:tcW w:w="1894" w:type="dxa"/>
            <w:shd w:val="clear" w:color="auto" w:fill="auto"/>
          </w:tcPr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уроков</w:t>
            </w:r>
          </w:p>
        </w:tc>
        <w:tc>
          <w:tcPr>
            <w:tcW w:w="4342" w:type="dxa"/>
            <w:shd w:val="clear" w:color="auto" w:fill="auto"/>
          </w:tcPr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3335" w:type="dxa"/>
            <w:shd w:val="clear" w:color="auto" w:fill="auto"/>
          </w:tcPr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работы</w:t>
            </w:r>
          </w:p>
        </w:tc>
      </w:tr>
      <w:tr w:rsidR="00CB482F" w:rsidRPr="00CB482F" w:rsidTr="00BA542F">
        <w:trPr>
          <w:jc w:val="center"/>
        </w:trPr>
        <w:tc>
          <w:tcPr>
            <w:tcW w:w="1894" w:type="dxa"/>
            <w:shd w:val="clear" w:color="auto" w:fill="auto"/>
          </w:tcPr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игра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дискуссия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практикум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лабораторная работа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беседа</w:t>
            </w:r>
          </w:p>
        </w:tc>
        <w:tc>
          <w:tcPr>
            <w:tcW w:w="4342" w:type="dxa"/>
            <w:shd w:val="clear" w:color="auto" w:fill="auto"/>
          </w:tcPr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игровые;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дискуссии;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проектная технология; 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проблемно-деятельностное обучение;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развития критического мышления</w:t>
            </w:r>
          </w:p>
        </w:tc>
        <w:tc>
          <w:tcPr>
            <w:tcW w:w="3335" w:type="dxa"/>
            <w:shd w:val="clear" w:color="auto" w:fill="auto"/>
          </w:tcPr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с переменным составом</w:t>
            </w:r>
          </w:p>
          <w:p w:rsidR="00CB482F" w:rsidRPr="00CB482F" w:rsidRDefault="00CB482F" w:rsidP="00BA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82F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</w:tbl>
    <w:p w:rsidR="00CB482F" w:rsidRPr="00CB482F" w:rsidRDefault="00CB482F" w:rsidP="00CB48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482F" w:rsidRPr="00CB482F" w:rsidRDefault="00CB482F" w:rsidP="00CB48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Преобладающие формы  контроля знаний, умений, навыков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 Основными формами контроля знаний, умений, навыков являются: текущий и промежуточный контроль знаний, промежуточная   аттестация, которые позволяют:</w:t>
      </w:r>
    </w:p>
    <w:p w:rsidR="00CB482F" w:rsidRPr="00CB482F" w:rsidRDefault="00CB482F" w:rsidP="00CB482F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определить фактический уровень знаний, умений и навыков обучающихся  по предмету (согласно учебного плана);</w:t>
      </w:r>
    </w:p>
    <w:p w:rsidR="00CB482F" w:rsidRPr="00CB482F" w:rsidRDefault="00CB482F" w:rsidP="00CB482F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установить соответствие этого уровня требованиям Федерального компонента государственного образовательного стандарта общего 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образования;</w:t>
      </w:r>
    </w:p>
    <w:p w:rsidR="00CB482F" w:rsidRPr="00CB482F" w:rsidRDefault="00CB482F" w:rsidP="00CB482F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осуществить контроль за реализацией образовательной программы (учебного плана) и программ учебных курсов.</w:t>
      </w:r>
    </w:p>
    <w:p w:rsidR="00CB482F" w:rsidRPr="00CB482F" w:rsidRDefault="00CB482F" w:rsidP="00CB482F">
      <w:pPr>
        <w:widowControl w:val="0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1.Текущий контроль знаний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 – проверка знаний обучающихся через опросы, самостоятельные и контрольные работы, зачеты, тестирование и т.п. в рамках урока,  терминологический диктант, тестовая работа, рабата с карточками.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Изучение  разделов завершается  повторительно-обобщающими уроками ( в форме тестирования, работы с документами).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2.Промежуточный контроль знаний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 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проводится в соответствии с установленным годовым календарным учебным графиком.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B482F" w:rsidRPr="00CB482F" w:rsidRDefault="00CB482F" w:rsidP="00CB482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</w:rPr>
        <w:t>Критерии оценивания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 устном ответе ученик должен: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>целостно излагать материал; показать свои умственные и словесные способности, используя не формалистические, а реальные обществоведческие понятия;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>продемонстрировать степень понимания специфических особенностей обществоведческих знаний;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>локально мыслить, глубоко понимать комплексную причинную связь;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>правильно приводить примеры для доказательства положения не только из учебника, но самостоятельно.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устного ответа.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«5» -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«4» - 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«3» - в усвоении материала имеются пробелы, он излагается не последовательно, отдельные умения недостаточно сформированы; выводы и обобщения аргументированы слабо, в них допускаются ошибки;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«2» - основное содержание материала не усвоено, выводов и обобщений нет;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«1» - материал не усвоен, ответ по существу отсутствует.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письменного ответа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 1. Представление собственной точки зрения (позиции, отношения) при раскрытии проблемы.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 2.  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 3. Аргументация своей позиции с опорой на факты общественной жизни или собственный опыт.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«5»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«4»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«3» ставится, если 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Оценка «2» ставится, если представлена собственная позиция по поднятой проблеме на бытовом уровне без аргументации.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эссе.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Отметка «5» выставляется в том случае, если учащийся или экзаменующийся в полном объеме выполнил предъявляемые задания: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и сформулировал проблему, поднимаемую автором цитаты;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раскрыл проблему на теоретическом уровне (в связях и с обоснованием) с использованием научной терминологии в контексте задания;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раскрытии проблемы;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аргументировал свою позицию с опорой на факты общественной жизни или на социальный личный опыт;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продемонстрировал базовые знания смежных предметных областей (естествознание, искусство и т.д.);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Отметка «4» выставляется в том случае, если учащийся: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осуществил поиск социальной информации и извлек знания по заданной теме;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и сформулировал идею, главную мысль текста;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ответе на вопросы текста;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аргументировал свою позицию с опорой на теоретические знания базового курса;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обнаружил затруднения в применении базовых знаний смежных предметных областей (естествознание, искусство и т.д.);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не сумел интерпретировать полученную информацию и представить ее в различных знаковых системах;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Отметка «3» выставляется в том случае, если учащийся: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не смог осуществить поиск социальной информации и извлечь необходимый объем знаний по заданной теме;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проблему, но не смог ее сформулировать;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попытался раскрыть проблему при формальном использовании обществоведчских терминов на бытовом уровне;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раскрытии проблемы;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аргументация слабо связана с раскрытием проблемы, хотя приведены аргументы с опорой на факты личного социального опыта.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Отметка «2» выставляется в том случае, если учащийся: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выполнил менее одной третьей части предлагаемых заданий;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не увидел проблему, не смог определить основную идею, мысль текста;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не раскрыл проблему;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собственную точку зрения представил формально (высказал согласие или несогласие с мнением автора);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аргументация отсутствует;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ab/>
        <w:t>информация дана не в контексте задания.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Критерии оценки тестового задания: 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75-100% - отлично «5»; 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60-74% - хорошо «4» 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50-59% - удовлетворительно «3»;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менее 50% - неудовлетворительно «2»;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пятью баллами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четырьмя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тремя баллами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полное отсутствие работы - отметка </w:t>
      </w: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«2»</w:t>
      </w:r>
      <w:r w:rsidRPr="00CB482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482F" w:rsidRPr="00CB482F" w:rsidRDefault="00CB482F" w:rsidP="00CB48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Отметка «5»</w:t>
      </w: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активная и правильная работа учащегося на уроке;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выполнение дополнительных заданий в виде сообщений и проектов;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высокий уровень знания базового материала;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Отметка «4» </w:t>
      </w: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активная, но иногда с ошибками работа учащегося на уроке;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выполнение дополнительных заданий по желанию;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высокий уровень знания базового материала;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 xml:space="preserve">Отметка «3» </w:t>
      </w:r>
      <w:r w:rsidRPr="00CB482F">
        <w:rPr>
          <w:rFonts w:ascii="Times New Roman" w:eastAsia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отсутствие самостоятельной активности на уроке;</w:t>
      </w:r>
    </w:p>
    <w:p w:rsidR="00CB482F" w:rsidRPr="00CB482F" w:rsidRDefault="00CB482F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sz w:val="24"/>
          <w:szCs w:val="24"/>
        </w:rPr>
        <w:t>отсутствие выполнения дополнительных заданий;</w:t>
      </w:r>
    </w:p>
    <w:p w:rsidR="00CB482F" w:rsidRPr="00CB482F" w:rsidRDefault="00CB482F" w:rsidP="00CB48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. Учебно-методическое информационное обеспечение учебного процесса.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УМК:  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 xml:space="preserve">Обществознание. 6 класс: учебн. для общеобразоват. организаций / [Л.Н. Боголюбов, Н.Ф. Виноградова, Н.И. Городецкая и др.]; под ред. Л. Н. Боголюбова, Л. Ф. Ивановой. – 6-е изд. – М.: Просвещение, 2015 . – 127 с. : ил., карт. </w:t>
      </w:r>
    </w:p>
    <w:p w:rsidR="00CB482F" w:rsidRPr="00CB482F" w:rsidRDefault="00CB482F" w:rsidP="00CB48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482F">
        <w:rPr>
          <w:rFonts w:ascii="Times New Roman" w:hAnsi="Times New Roman" w:cs="Times New Roman"/>
          <w:sz w:val="24"/>
          <w:szCs w:val="24"/>
          <w:lang w:val="tt-RU"/>
        </w:rPr>
        <w:t>Обществознание. Поурочные разработки. 6 класс. Под редакцией Н.И. Городецкая, Л.Ф. Иванова, Т.И. Лескова. – М., Просвещение, 2014.</w:t>
      </w:r>
    </w:p>
    <w:p w:rsidR="00CB482F" w:rsidRPr="00CB482F" w:rsidRDefault="00CB482F" w:rsidP="00CB482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учителя:</w:t>
      </w:r>
    </w:p>
    <w:p w:rsidR="00CB482F" w:rsidRPr="00CB482F" w:rsidRDefault="00CB482F" w:rsidP="00CB482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82F" w:rsidRPr="00CB482F" w:rsidRDefault="00CB482F" w:rsidP="00CB482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учащихся:</w:t>
      </w:r>
    </w:p>
    <w:p w:rsidR="00CB482F" w:rsidRPr="00CB482F" w:rsidRDefault="00CB482F" w:rsidP="00CB482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482F" w:rsidRPr="00CB482F" w:rsidRDefault="00CB482F" w:rsidP="00CB482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B482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Цифровые образовательные ресурсы:</w:t>
      </w:r>
    </w:p>
    <w:p w:rsidR="00CB482F" w:rsidRPr="00CB482F" w:rsidRDefault="000B5FDE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hyperlink r:id="rId7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rsnet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Официальная Россия (сервер орга</w:t>
      </w:r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нов государственной власти Российской Федерации).</w:t>
      </w:r>
    </w:p>
    <w:p w:rsidR="00CB482F" w:rsidRPr="00CB482F" w:rsidRDefault="000B5FDE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hyperlink r:id="rId8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president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kremlin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Президент Российской Федерации.</w:t>
      </w:r>
    </w:p>
    <w:p w:rsidR="00CB482F" w:rsidRPr="00CB482F" w:rsidRDefault="000B5FDE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hyperlink r:id="rId9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rsnet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Судебная власть Российской Федерации.</w:t>
      </w:r>
    </w:p>
    <w:p w:rsidR="00CB482F" w:rsidRPr="00CB482F" w:rsidRDefault="000B5FDE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hyperlink r:id="rId10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jurizdat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editions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official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lcrf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Собрание зако</w:t>
      </w:r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нодательства Российской Федерации.</w:t>
      </w:r>
    </w:p>
    <w:p w:rsidR="00CB482F" w:rsidRPr="00CB482F" w:rsidRDefault="000B5FDE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hyperlink r:id="rId11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socionet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Соционет: информационное про</w:t>
      </w:r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странство по общественным наукам.</w:t>
      </w:r>
    </w:p>
    <w:p w:rsidR="00CB482F" w:rsidRPr="00CB482F" w:rsidRDefault="000B5FDE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hyperlink r:id="rId12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ifap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Программа ЮНЕСКО «Информация для всех» в России.</w:t>
      </w:r>
    </w:p>
    <w:p w:rsidR="00CB482F" w:rsidRPr="00CB482F" w:rsidRDefault="00CB482F" w:rsidP="00CB482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B482F">
        <w:rPr>
          <w:rFonts w:ascii="Times New Roman" w:eastAsia="SimSun" w:hAnsi="Times New Roman" w:cs="Times New Roman"/>
          <w:sz w:val="24"/>
          <w:szCs w:val="24"/>
          <w:u w:val="single"/>
          <w:lang w:val="en-US" w:eastAsia="zh-CN"/>
        </w:rPr>
        <w:t>http</w:t>
      </w:r>
      <w:r w:rsidRPr="00CB482F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>: //</w:t>
      </w:r>
      <w:hyperlink r:id="rId13" w:history="1">
        <w:r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gks</w:t>
        </w:r>
        <w:r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</w:hyperlink>
      <w:r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Федеральная служба государственной статистики: базы данных, статистическая информация.</w:t>
      </w:r>
    </w:p>
    <w:p w:rsidR="00CB482F" w:rsidRPr="00CB482F" w:rsidRDefault="000B5FDE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hyperlink r:id="rId14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alleng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social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2.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htm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Образовательные ре</w:t>
      </w:r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сурсы Интернета — обществознание.</w:t>
      </w:r>
      <w:hyperlink r:id="rId15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subscribe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catalog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economics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education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eidos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6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social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Обществознание в школе (дистанционное обучение).</w:t>
      </w:r>
    </w:p>
    <w:p w:rsidR="00CB482F" w:rsidRDefault="000B5FDE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hyperlink r:id="rId16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lenta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  актуальные   новости   общественной жизни.</w:t>
      </w:r>
      <w:hyperlink r:id="rId17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fom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Фонд общественного мнения (социо</w:t>
      </w:r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логические исследования).</w:t>
      </w:r>
      <w:hyperlink r:id="rId18" w:history="1"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ecsocman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edu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CB482F" w:rsidRPr="00CB482F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</w:hyperlink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t>— Экономика. Социология. Ме</w:t>
      </w:r>
      <w:r w:rsidR="00CB482F" w:rsidRPr="00CB482F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неджмент. Федеральный образовательный портал.</w:t>
      </w: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Pr="00723C8B" w:rsidRDefault="00B837DA" w:rsidP="00B837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8B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 «Обществознание»</w:t>
      </w:r>
    </w:p>
    <w:p w:rsidR="00B837DA" w:rsidRPr="00723C8B" w:rsidRDefault="00B837DA" w:rsidP="00B837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8B">
        <w:rPr>
          <w:rFonts w:ascii="Times New Roman" w:hAnsi="Times New Roman" w:cs="Times New Roman"/>
          <w:b/>
          <w:sz w:val="24"/>
          <w:szCs w:val="24"/>
        </w:rPr>
        <w:t>6 класс (35 часов)</w:t>
      </w:r>
    </w:p>
    <w:tbl>
      <w:tblPr>
        <w:tblStyle w:val="a3"/>
        <w:tblpPr w:leftFromText="180" w:rightFromText="180" w:vertAnchor="text" w:horzAnchor="margin" w:tblpXSpec="center" w:tblpY="182"/>
        <w:tblW w:w="16322" w:type="dxa"/>
        <w:tblLayout w:type="fixed"/>
        <w:tblLook w:val="04A0"/>
      </w:tblPr>
      <w:tblGrid>
        <w:gridCol w:w="677"/>
        <w:gridCol w:w="2408"/>
        <w:gridCol w:w="851"/>
        <w:gridCol w:w="992"/>
        <w:gridCol w:w="1747"/>
        <w:gridCol w:w="1461"/>
        <w:gridCol w:w="2037"/>
        <w:gridCol w:w="2551"/>
        <w:gridCol w:w="1903"/>
        <w:gridCol w:w="904"/>
        <w:gridCol w:w="791"/>
      </w:tblGrid>
      <w:tr w:rsidR="00B837DA" w:rsidRPr="00E32EDB" w:rsidTr="00BA542F">
        <w:tc>
          <w:tcPr>
            <w:tcW w:w="677" w:type="dxa"/>
            <w:vMerge w:val="restart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08" w:type="dxa"/>
            <w:vMerge w:val="restart"/>
          </w:tcPr>
          <w:p w:rsidR="00B837DA" w:rsidRPr="00E32EDB" w:rsidRDefault="00B837DA" w:rsidP="00BA542F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B837DA" w:rsidRPr="00E32EDB" w:rsidRDefault="00B837DA" w:rsidP="00BA542F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учебника</w:t>
            </w:r>
          </w:p>
        </w:tc>
        <w:tc>
          <w:tcPr>
            <w:tcW w:w="1747" w:type="dxa"/>
            <w:vMerge w:val="restart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61" w:type="dxa"/>
            <w:vMerge w:val="restart"/>
          </w:tcPr>
          <w:p w:rsidR="00B837DA" w:rsidRPr="00E32EDB" w:rsidRDefault="00B837DA" w:rsidP="00BA542F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формы </w:t>
            </w: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6491" w:type="dxa"/>
            <w:gridSpan w:val="3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695" w:type="dxa"/>
            <w:gridSpan w:val="2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837DA" w:rsidRPr="00E32EDB" w:rsidTr="00BA542F">
        <w:tc>
          <w:tcPr>
            <w:tcW w:w="677" w:type="dxa"/>
            <w:vMerge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7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903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904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91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B837DA" w:rsidRPr="00E32EDB" w:rsidTr="00BA542F">
        <w:tc>
          <w:tcPr>
            <w:tcW w:w="16322" w:type="dxa"/>
            <w:gridSpan w:val="11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B837DA" w:rsidRPr="00E32EDB" w:rsidTr="00BA542F">
        <w:tc>
          <w:tcPr>
            <w:tcW w:w="677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изучение курса</w:t>
            </w:r>
            <w:r w:rsidR="002E4F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Выявить характерные черты нового предмета, его роль в развитии общества, объяснить значение ключевых понятий курса обществознания 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организовывать учебное взаимодействие в группах, определять собственное отношение к явлениям современной жизни, формулировать свою точку зрения; </w:t>
            </w: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обнаруживать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учебную проблему, самостоятельно выбирать средства достижения цели; </w:t>
            </w: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давать определения понятиям, анализировать и сравнивать</w:t>
            </w:r>
          </w:p>
        </w:tc>
        <w:tc>
          <w:tcPr>
            <w:tcW w:w="1903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стартовой мотивации к изучению нового материала, осмысление важности изучения обществознания</w:t>
            </w:r>
          </w:p>
        </w:tc>
        <w:tc>
          <w:tcPr>
            <w:tcW w:w="904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E32EDB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</w:t>
            </w:r>
          </w:p>
        </w:tc>
        <w:tc>
          <w:tcPr>
            <w:tcW w:w="2408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DB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Человек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социальном измерении (12 ч)</w:t>
            </w:r>
          </w:p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– личность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Pr="00775914" w:rsidRDefault="00E96139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доп.источниками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применять понятийный аппарат (человек, личность, сильная личность, индивидуальность) для раскрытия сущности природы человека, уметь анализировать, сопоставлять, изучать различные исторические и современные источники информации, находить нужную соц.информацию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направленность на активное и созидательное участие в общественной жизни, заинтересованность не только в личном успехе, но и в развитии различных сторон жизни общества, развитие творческих способностей через активные формы деятельности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познает мир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социальные факторы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становления личности и конкретизировать их примерами, анализировать реальные социальные ситуации, выбирать адекватные способы познания, систематизировать информацию и представлять ее в виде схемы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3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организовывать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учебное взаимодействие в группе, выдвигать версии решения проблемы, осознавая конечный результат, работать по алгоритму; </w:t>
            </w:r>
            <w:r w:rsidRPr="0057763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составлять план последовательности действий; </w:t>
            </w:r>
            <w:r w:rsidRPr="0057763B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творческих способностей через активные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деятельности, формирование мотивированности и направленности на активное участие в общественной жизни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вопросами учебника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понятийный аппарат (деятельность, цель, результат, мотив, эмоции), различать разные виды деятельности, устанавливать причинно-следственные связи, расширять оценочную деятельность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E9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самостоятельно организовывать учебное взаимодействие в группе, формулировать свою точку зрения; </w:t>
            </w:r>
            <w:r w:rsidRPr="003A5E91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составлять план последовательности действий; </w:t>
            </w:r>
            <w:r w:rsidRPr="003A5E91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давать определения понятиям, 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мотивированности и направленности ученика на активное участие в общественной жизни, его заинтересованности в благополучии своей страны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2408" w:type="dxa"/>
          </w:tcPr>
          <w:p w:rsidR="00B837DA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</w:t>
            </w:r>
          </w:p>
        </w:tc>
        <w:tc>
          <w:tcPr>
            <w:tcW w:w="85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482DC4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2DC4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виды потребностей, применять полученные знания и умения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планировать учебное сотрудничество, достаточно точно и полно выражать свои мысли;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обнаруживать и формулировать проблему, работая по плану, сверять свои действия с целью и при необходимости исправлять ошибки;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заинтересованности не только с личном успехе, но и в благополучии и процветании своей страны 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16322" w:type="dxa"/>
            <w:gridSpan w:val="11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91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7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пути к жизненному успеху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версии о слагаемых жизненного успеха, применять ключевые понятия об основных социальных объектах, давать оценку общественным явлениям с точки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 одобряемых рос.обществом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планировать учебное сотрудничество, достаточно точно и полно выражать свои мысли;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определять новый уровень отношения к самому себе как субъекту деятельности; </w:t>
            </w:r>
            <w:r w:rsidRPr="0009125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моделировать варианты достойного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жизни</w:t>
            </w:r>
          </w:p>
        </w:tc>
        <w:tc>
          <w:tcPr>
            <w:tcW w:w="1903" w:type="dxa"/>
          </w:tcPr>
          <w:p w:rsidR="00B837DA" w:rsidRPr="00536CC7" w:rsidRDefault="00B837DA" w:rsidP="00BA542F">
            <w:pPr>
              <w:pStyle w:val="a6"/>
              <w:spacing w:before="0" w:beforeAutospacing="0" w:after="0"/>
              <w:rPr>
                <w:szCs w:val="16"/>
              </w:rPr>
            </w:pPr>
            <w:r>
              <w:rPr>
                <w:szCs w:val="16"/>
              </w:rPr>
              <w:lastRenderedPageBreak/>
              <w:t>формирование ответственного отношения к труду, готовности учащихся к саморазвитию и самообразованию на основе мотивации к обучению и познанию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2408" w:type="dxa"/>
          </w:tcPr>
          <w:p w:rsidR="00B837DA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в социальном измерении»</w:t>
            </w:r>
          </w:p>
        </w:tc>
        <w:tc>
          <w:tcPr>
            <w:tcW w:w="85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тестами</w:t>
            </w:r>
          </w:p>
        </w:tc>
        <w:tc>
          <w:tcPr>
            <w:tcW w:w="146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  <w:p w:rsidR="00B837DA" w:rsidRPr="00332660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66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побудительную роль мотивов в деятельности человека, анализировать место ценностей в мотивационной структуре личности, применять основные нравственные и правовые понятия, нормы и правила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44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самостоятельно организовывать учебное взаимодействие в группе, формулировать свою точку зрения, выслушивать мнения членов команды; </w:t>
            </w:r>
            <w:r w:rsidRPr="00107444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оценивать собственные навыки общения, прогнозировать результат и уровень усвоения материала; </w:t>
            </w:r>
            <w:r w:rsidRPr="0010744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B837DA" w:rsidRPr="00536CC7" w:rsidRDefault="00B837DA" w:rsidP="00BA542F">
            <w:pPr>
              <w:pStyle w:val="a6"/>
              <w:spacing w:before="0" w:beforeAutospacing="0" w:after="0"/>
              <w:rPr>
                <w:szCs w:val="16"/>
              </w:rPr>
            </w:pPr>
            <w:r>
              <w:rPr>
                <w:szCs w:val="16"/>
              </w:rPr>
              <w:t xml:space="preserve">анализ поступков с точки зрения природы человека, ответственность за свои решения, развитие творческих способностей через активные формы деятельности 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Человек среди людей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Межличностные отношения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( межличностные отношения, стереотип, симпатия, антипатия, дружба) для раскрытия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сущности межличностных отношений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слушать других, пытаться принимать другую точку зрения, формулировать свою точку зрения, быть готовым ее изменить (скорректировать):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устанавливать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приоритеты;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собственных поступков с точки зрения гуманизма, </w:t>
            </w:r>
            <w:r>
              <w:t xml:space="preserve"> </w:t>
            </w:r>
            <w:r w:rsidRPr="00863E89">
              <w:rPr>
                <w:rFonts w:ascii="Times New Roman" w:hAnsi="Times New Roman" w:cs="Times New Roman"/>
                <w:sz w:val="24"/>
              </w:rPr>
              <w:t xml:space="preserve">развитие творческих способностей через активные формы </w:t>
            </w:r>
            <w:r w:rsidRPr="00863E89">
              <w:rPr>
                <w:rFonts w:ascii="Times New Roman" w:hAnsi="Times New Roman" w:cs="Times New Roman"/>
                <w:sz w:val="24"/>
              </w:rPr>
              <w:lastRenderedPageBreak/>
              <w:t>деятельности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понятия человек, лидер, ритуал, санкции; выделять различные виды групп, исследовать роль человека в этих группах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того, с какой группой тебе по пути, высказывать свое мнение о проявлении настоящего и ложного лидерства, формирование навыков анализа 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16322" w:type="dxa"/>
            <w:gridSpan w:val="11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E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группе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понятия человек, лидер, ритуал, санкции; выделять различные виды групп,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исследовать роль человека в этих группах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того, с какой группой тебе по пути, высказывать свое мнение о проявлении настоящего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ложного лидерства, формирование навыков анализа 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понятийный аппарат (общение, речевое и неречевое общение, мимика), объяснять сущность и механизмы общения, определять его цели и роль в жизни каждого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слушать других, пытаться принимать другую точку зрения, формулировать свою точку зрения, быть готовым ее изменить (скорректировать):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устанавливать целевые приоритеты; </w:t>
            </w:r>
            <w:r w:rsidRPr="00863E8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давать определения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понимание значения общения, осмысленное отношение к искусству общения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межличностных отношениях 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pStyle w:val="a6"/>
              <w:rPr>
                <w:szCs w:val="16"/>
              </w:rPr>
            </w:pPr>
            <w:r>
              <w:t xml:space="preserve">применять понятийный аппарат (конфликт, компромисс, </w:t>
            </w:r>
            <w:r>
              <w:lastRenderedPageBreak/>
              <w:t>сотрудничество, избегание и приспособление) для раскрытия сущности конфликта, объяснять причины возникновения конфликтов, вырабатывать тактику и стратегию решения конфликтов, вести диалог, участвовать в дискуссиях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уважительное отношение к другому человеку, его мнению,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мировоззрению, языку, вере, способность вести диалог, достигать взаимопонимания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08" w:type="dxa"/>
          </w:tcPr>
          <w:p w:rsidR="00B837DA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среди людей»</w:t>
            </w:r>
          </w:p>
        </w:tc>
        <w:tc>
          <w:tcPr>
            <w:tcW w:w="85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тестами</w:t>
            </w:r>
          </w:p>
        </w:tc>
        <w:tc>
          <w:tcPr>
            <w:tcW w:w="146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  <w:p w:rsidR="00B837DA" w:rsidRPr="00332660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2660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 xml:space="preserve">применять освоенный понятийный аппарат, исследовать несложные реальные связи и зависимости, определять сущностные характеристики изучаемого объекта, осуществлять выбор верных критериев для сравнения, </w:t>
            </w:r>
            <w:r>
              <w:rPr>
                <w:szCs w:val="16"/>
              </w:rPr>
              <w:lastRenderedPageBreak/>
              <w:t>сопоставления, находить и извлекать информацию по заданной теме из источников различного типа</w:t>
            </w:r>
          </w:p>
        </w:tc>
        <w:tc>
          <w:tcPr>
            <w:tcW w:w="2551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 осуществлять </w:t>
            </w: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>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903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развитие навыков анализа, индивидуального и коллективного проектирования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2408" w:type="dxa"/>
          </w:tcPr>
          <w:p w:rsidR="00B837DA" w:rsidRPr="007E475D" w:rsidRDefault="00B837DA" w:rsidP="00BA54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Нравственные основы жизни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</w:t>
            </w:r>
          </w:p>
        </w:tc>
        <w:tc>
          <w:tcPr>
            <w:tcW w:w="85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332660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332660" w:rsidRDefault="00B837DA" w:rsidP="00BA542F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иметь целостные представления об обществе и человеке, о сферах общественной жизни, механизмов и регуляторов деятельности людей, объяснять золотое правило нравственности</w:t>
            </w:r>
          </w:p>
        </w:tc>
        <w:tc>
          <w:tcPr>
            <w:tcW w:w="2551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развивать умение обмениваться знаниями между членами группы для принятия эффективных совместных решений;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 определять последовательность промежуточных целей с учетом конечного результата;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903" w:type="dxa"/>
          </w:tcPr>
          <w:p w:rsidR="00B837DA" w:rsidRPr="00332660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3752">
              <w:rPr>
                <w:rFonts w:ascii="Times New Roman" w:hAnsi="Times New Roman" w:cs="Times New Roman"/>
                <w:sz w:val="24"/>
              </w:rPr>
              <w:t>развитие творческих способностей учащихся через активные формы деятельности</w:t>
            </w:r>
            <w:r>
              <w:rPr>
                <w:rFonts w:ascii="Times New Roman" w:hAnsi="Times New Roman" w:cs="Times New Roman"/>
                <w:sz w:val="24"/>
              </w:rPr>
              <w:t>, формирование целостного мировоззрения, учитывающего соц., культурное, языковое, духовное многообразие современного мира</w:t>
            </w:r>
          </w:p>
        </w:tc>
        <w:tc>
          <w:tcPr>
            <w:tcW w:w="904" w:type="dxa"/>
          </w:tcPr>
          <w:p w:rsidR="00B837DA" w:rsidRPr="00332660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332660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смелым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 xml:space="preserve">объяснять сущность феномена страха, выявлять причины его появления, вести диалог, </w:t>
            </w:r>
            <w:r>
              <w:rPr>
                <w:szCs w:val="16"/>
              </w:rPr>
              <w:lastRenderedPageBreak/>
              <w:t>участвовать в дискуссии, аргументировать собственную точку зрения</w:t>
            </w:r>
          </w:p>
        </w:tc>
        <w:tc>
          <w:tcPr>
            <w:tcW w:w="2551" w:type="dxa"/>
          </w:tcPr>
          <w:p w:rsidR="00B837DA" w:rsidRPr="00E32EDB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B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искать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выделять необходимую информацию, самостоятельно формулировать учебную проблему; </w:t>
            </w:r>
            <w:r w:rsidRPr="009C234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уважительное отношение к другому человеку, его мнению, мировоззрению, языку, вере,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вести диалог, достигать взаимопонимания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16322" w:type="dxa"/>
            <w:gridSpan w:val="11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6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D17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 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сущность гуманизма, применять основные нравственные понятия, нормы и правила, анализировать с их помощью различные реальные соц.ситуации</w:t>
            </w:r>
          </w:p>
        </w:tc>
        <w:tc>
          <w:tcPr>
            <w:tcW w:w="2551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 осуществлять расширенный поиск информации с использованием различных ресурсов, </w:t>
            </w: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>анализировать, сравнивать факты и явления, давать определения понятий</w:t>
            </w:r>
          </w:p>
        </w:tc>
        <w:tc>
          <w:tcPr>
            <w:tcW w:w="1903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>формирование ценностных ориентиров, основанных на идеях убежденности в важности ответственного поведения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6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понятийный аппарат (мораль и нравственность, чувство долга, совесть), объяснять роль морали в жизни общества, выявлять отличительные особенности моральных норм от остальных видов соц.норм</w:t>
            </w:r>
          </w:p>
        </w:tc>
        <w:tc>
          <w:tcPr>
            <w:tcW w:w="2551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точно и грамотно выражать свои мысли, отстаивать свою точку зрения, задавать вопросы по существу;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искать и выделять необходимую информацию, самостоятельно формулировать учебную проблему;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>: анализировать, сравнивать, классифицировать и обобщать факты и явления, давать определение понятиям</w:t>
            </w:r>
          </w:p>
        </w:tc>
        <w:tc>
          <w:tcPr>
            <w:tcW w:w="1903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мотивации, направленной на активное и созидательное участие в общественной и государственной жизни, заинтересованность не только в личном успехе, но и в развитии различных сторон жизни общества, воспитание ответственности за принятие решений, развитие творческих способностей учащихся через активные формы деятельности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408" w:type="dxa"/>
          </w:tcPr>
          <w:p w:rsidR="00B837DA" w:rsidRPr="00775914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«Нравственные основы жизни»</w:t>
            </w:r>
          </w:p>
        </w:tc>
        <w:tc>
          <w:tcPr>
            <w:tcW w:w="85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доп.источниками, тестами </w:t>
            </w:r>
          </w:p>
        </w:tc>
        <w:tc>
          <w:tcPr>
            <w:tcW w:w="146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  <w:p w:rsidR="00B837DA" w:rsidRPr="00482DC4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  <w:r w:rsidRPr="00482D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 xml:space="preserve">применять освоенный понятийный аппарат, исследовать </w:t>
            </w:r>
            <w:r>
              <w:rPr>
                <w:szCs w:val="16"/>
              </w:rPr>
              <w:lastRenderedPageBreak/>
              <w:t>несложные реальные связи и зависимости, определять сущностные характеристики изучаемого объекта, осуществлять выбор верных критериев для сравнения, сопоставления, находить и извлекать информацию по заданной теме из источников различного типа</w:t>
            </w:r>
          </w:p>
        </w:tc>
        <w:tc>
          <w:tcPr>
            <w:tcW w:w="2551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оценивать свои учебные достижения,  развивать умения точно и грамотно 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свои мысли, отстаивать свою точку зрения;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93752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903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социальных норм, правил поведения, умения нести </w:t>
            </w: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775914" w:rsidTr="00BA542F">
        <w:tc>
          <w:tcPr>
            <w:tcW w:w="67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2408" w:type="dxa"/>
          </w:tcPr>
          <w:p w:rsidR="00B837DA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Мини-проект «Идеальный человек»</w:t>
            </w:r>
          </w:p>
        </w:tc>
        <w:tc>
          <w:tcPr>
            <w:tcW w:w="85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дополнительными источниками</w:t>
            </w:r>
          </w:p>
        </w:tc>
        <w:tc>
          <w:tcPr>
            <w:tcW w:w="1461" w:type="dxa"/>
          </w:tcPr>
          <w:p w:rsidR="00B837DA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понятийный аппарат (человек, наследственность, социальное, инстинкты, эмоции) находить, анализировать, систематизировать информацию из различных источников (ресурс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Интернет, библиотека)</w:t>
            </w:r>
          </w:p>
        </w:tc>
        <w:tc>
          <w:tcPr>
            <w:tcW w:w="2551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lastRenderedPageBreak/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 развивать умения точно и грамотно выражать свои мысли, отстаивать свою точку зрения, решать учебные проблемы в ходе групповой работы;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</w:t>
            </w:r>
            <w:r w:rsidRPr="00F93752">
              <w:rPr>
                <w:rFonts w:ascii="Times New Roman" w:hAnsi="Times New Roman" w:cs="Times New Roman"/>
                <w:sz w:val="24"/>
              </w:rPr>
              <w:lastRenderedPageBreak/>
              <w:t xml:space="preserve">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 с использованием различных ресурсов</w:t>
            </w:r>
          </w:p>
        </w:tc>
        <w:tc>
          <w:tcPr>
            <w:tcW w:w="1903" w:type="dxa"/>
          </w:tcPr>
          <w:p w:rsidR="00B837DA" w:rsidRPr="00F93752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социальных норм, правил поведения,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904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775914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7DA" w:rsidRPr="00D176E0" w:rsidTr="00BA542F">
        <w:tc>
          <w:tcPr>
            <w:tcW w:w="677" w:type="dxa"/>
          </w:tcPr>
          <w:p w:rsidR="00B837DA" w:rsidRPr="00470B76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2408" w:type="dxa"/>
          </w:tcPr>
          <w:p w:rsidR="00B837DA" w:rsidRDefault="00B837DA" w:rsidP="00BA5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«Человек и общество»</w:t>
            </w:r>
          </w:p>
        </w:tc>
        <w:tc>
          <w:tcPr>
            <w:tcW w:w="851" w:type="dxa"/>
          </w:tcPr>
          <w:p w:rsidR="00B837DA" w:rsidRPr="00470B76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7DA" w:rsidRPr="00470B76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7" w:type="dxa"/>
          </w:tcPr>
          <w:p w:rsidR="00B837DA" w:rsidRPr="00470B76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тестами, с вопросами учебника </w:t>
            </w:r>
          </w:p>
        </w:tc>
        <w:tc>
          <w:tcPr>
            <w:tcW w:w="1461" w:type="dxa"/>
          </w:tcPr>
          <w:p w:rsidR="00B837DA" w:rsidRPr="00D343FC" w:rsidRDefault="00B837DA" w:rsidP="00BA542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037" w:type="dxa"/>
          </w:tcPr>
          <w:p w:rsidR="00B837DA" w:rsidRPr="00DF79A1" w:rsidRDefault="00B837DA" w:rsidP="00BA542F">
            <w:pPr>
              <w:pStyle w:val="a6"/>
              <w:rPr>
                <w:szCs w:val="16"/>
              </w:rPr>
            </w:pPr>
            <w:r>
              <w:rPr>
                <w:szCs w:val="16"/>
              </w:rPr>
              <w:t>применять освоенный понятийный аппарат, исследовать несложные реальные связи и зависимости, определять сущностные характеристики изучаемого объекта, осуществлять выбор верных критериев для сравнения, сопоставления, находить и извлекать информацию по заданной теме из источников различного типа</w:t>
            </w:r>
          </w:p>
        </w:tc>
        <w:tc>
          <w:tcPr>
            <w:tcW w:w="2551" w:type="dxa"/>
          </w:tcPr>
          <w:p w:rsidR="00B837DA" w:rsidRPr="00470B76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3752">
              <w:rPr>
                <w:rFonts w:ascii="Times New Roman" w:hAnsi="Times New Roman" w:cs="Times New Roman"/>
                <w:i/>
                <w:sz w:val="24"/>
              </w:rPr>
              <w:t>Коммуникативные</w:t>
            </w:r>
            <w:r w:rsidRPr="00F93752">
              <w:rPr>
                <w:rFonts w:ascii="Times New Roman" w:hAnsi="Times New Roman" w:cs="Times New Roman"/>
                <w:sz w:val="24"/>
              </w:rPr>
              <w:t>:  развивать умения точно и грамотно выражать свои мысли, отстаивать свою точку зрения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 xml:space="preserve"> регулятивные</w:t>
            </w:r>
            <w:r w:rsidRPr="00F93752">
              <w:rPr>
                <w:rFonts w:ascii="Times New Roman" w:hAnsi="Times New Roman" w:cs="Times New Roman"/>
                <w:sz w:val="24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F93752">
              <w:rPr>
                <w:rFonts w:ascii="Times New Roman" w:hAnsi="Times New Roman" w:cs="Times New Roman"/>
                <w:i/>
                <w:sz w:val="24"/>
              </w:rPr>
              <w:t>познавательные</w:t>
            </w:r>
            <w:r w:rsidRPr="00F93752">
              <w:rPr>
                <w:rFonts w:ascii="Times New Roman" w:hAnsi="Times New Roman" w:cs="Times New Roman"/>
                <w:sz w:val="24"/>
              </w:rPr>
              <w:t>:  осуществлять расширенный поиск информации с использованием различных ресурсов</w:t>
            </w:r>
          </w:p>
        </w:tc>
        <w:tc>
          <w:tcPr>
            <w:tcW w:w="1903" w:type="dxa"/>
          </w:tcPr>
          <w:p w:rsidR="00B837DA" w:rsidRPr="00470B76" w:rsidRDefault="00B837DA" w:rsidP="00BA542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своим поступкам</w:t>
            </w:r>
          </w:p>
        </w:tc>
        <w:tc>
          <w:tcPr>
            <w:tcW w:w="904" w:type="dxa"/>
          </w:tcPr>
          <w:p w:rsidR="00B837DA" w:rsidRPr="00470B76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B837DA" w:rsidRPr="00470B76" w:rsidRDefault="00B837DA" w:rsidP="00BA54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7DA" w:rsidRDefault="00B837DA" w:rsidP="00B837DA"/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837DA" w:rsidRPr="00CB482F" w:rsidRDefault="00B837DA" w:rsidP="00CB48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A542F" w:rsidRPr="00E05E33" w:rsidRDefault="00BA542F" w:rsidP="00BA542F">
      <w:pPr>
        <w:pStyle w:val="a4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5E33">
        <w:rPr>
          <w:rFonts w:ascii="Times New Roman" w:hAnsi="Times New Roman"/>
          <w:b/>
          <w:sz w:val="24"/>
          <w:szCs w:val="24"/>
        </w:rPr>
        <w:t>Лист коррекции</w:t>
      </w:r>
    </w:p>
    <w:p w:rsidR="00BA542F" w:rsidRPr="00E05E33" w:rsidRDefault="00BA542F" w:rsidP="00BA542F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BA542F" w:rsidRPr="00E05E33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E05E33" w:rsidRDefault="00BA542F" w:rsidP="00BA542F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  <w:p w:rsidR="00BA542F" w:rsidRPr="00E05E33" w:rsidRDefault="00BA542F" w:rsidP="00BA5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E05E33" w:rsidRDefault="00BA542F" w:rsidP="00BA5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E05E33" w:rsidRDefault="00BA542F" w:rsidP="00BA5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E05E33" w:rsidRDefault="00BA542F" w:rsidP="00BA5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42F" w:rsidRPr="003F0718" w:rsidTr="00BA542F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42F" w:rsidRPr="003F0718" w:rsidRDefault="00BA542F" w:rsidP="00BA542F">
            <w:pPr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542F" w:rsidRDefault="00BA542F" w:rsidP="00172F8B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BA542F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методических пособий </w:t>
      </w:r>
      <w:r w:rsidRPr="00BA542F">
        <w:rPr>
          <w:rFonts w:ascii="Times New Roman" w:hAnsi="Times New Roman" w:cs="Times New Roman"/>
          <w:b/>
          <w:sz w:val="24"/>
          <w:szCs w:val="24"/>
        </w:rPr>
        <w:t xml:space="preserve"> для контрольных и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обществознанию</w:t>
      </w:r>
      <w:r w:rsidRPr="00BA542F">
        <w:rPr>
          <w:rFonts w:ascii="Times New Roman" w:hAnsi="Times New Roman" w:cs="Times New Roman"/>
          <w:b/>
          <w:sz w:val="24"/>
          <w:szCs w:val="24"/>
        </w:rPr>
        <w:t>:</w:t>
      </w:r>
    </w:p>
    <w:p w:rsidR="00F5672B" w:rsidRDefault="00BA542F" w:rsidP="003F071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071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1. В.И.Пискарев. Текущий и итоговый контроль </w:t>
      </w:r>
      <w:r w:rsidR="0066772A">
        <w:rPr>
          <w:rFonts w:ascii="Times New Roman" w:hAnsi="Times New Roman" w:cs="Times New Roman"/>
          <w:sz w:val="24"/>
          <w:szCs w:val="24"/>
        </w:rPr>
        <w:t>по курсу «Обществознание».</w:t>
      </w:r>
      <w:r w:rsidR="006B7127">
        <w:rPr>
          <w:rFonts w:ascii="Times New Roman" w:hAnsi="Times New Roman" w:cs="Times New Roman"/>
          <w:sz w:val="24"/>
          <w:szCs w:val="24"/>
        </w:rPr>
        <w:t xml:space="preserve"> </w:t>
      </w:r>
      <w:r w:rsidR="0066772A">
        <w:rPr>
          <w:rFonts w:ascii="Times New Roman" w:hAnsi="Times New Roman" w:cs="Times New Roman"/>
          <w:sz w:val="24"/>
          <w:szCs w:val="24"/>
        </w:rPr>
        <w:t>ФГОС. 6кл., Москва, «Русское слово»</w:t>
      </w:r>
      <w:r w:rsidR="003F0718">
        <w:rPr>
          <w:rFonts w:ascii="Times New Roman" w:hAnsi="Times New Roman" w:cs="Times New Roman"/>
          <w:sz w:val="24"/>
          <w:szCs w:val="24"/>
        </w:rPr>
        <w:t>. 2016г.</w:t>
      </w:r>
    </w:p>
    <w:p w:rsidR="0066772A" w:rsidRDefault="0066772A" w:rsidP="00172F8B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2. С.В.Краюшкина. Тесты по обществознанию. ФГОС. 6класс. Москва, 2015г.</w:t>
      </w:r>
    </w:p>
    <w:p w:rsidR="00172F8B" w:rsidRPr="001134C6" w:rsidRDefault="0066772A" w:rsidP="00172F8B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4C6">
        <w:rPr>
          <w:rFonts w:ascii="Times New Roman" w:hAnsi="Times New Roman" w:cs="Times New Roman"/>
          <w:sz w:val="24"/>
          <w:szCs w:val="24"/>
        </w:rPr>
        <w:t xml:space="preserve">                                3. </w:t>
      </w:r>
      <w:r w:rsidR="001134C6" w:rsidRPr="001134C6">
        <w:rPr>
          <w:rFonts w:ascii="Times New Roman" w:hAnsi="Times New Roman" w:cs="Times New Roman"/>
          <w:sz w:val="24"/>
          <w:szCs w:val="24"/>
        </w:rPr>
        <w:t>Контрольно-проверочные материалы, тестовые задания по предмету "Обществознание" для учащихся 6-го класса, разработанные на основе программы "Перспектива" (учебник Боголюбова Л. Н., Ивановой Л. Ф. "Обществознание. 6 класс")</w:t>
      </w:r>
    </w:p>
    <w:p w:rsidR="00172F8B" w:rsidRPr="00172F8B" w:rsidRDefault="00172F8B" w:rsidP="00172F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172F8B">
        <w:rPr>
          <w:rFonts w:ascii="Times New Roman" w:hAnsi="Times New Roman" w:cs="Times New Roman"/>
          <w:sz w:val="24"/>
          <w:szCs w:val="24"/>
        </w:rPr>
        <w:t xml:space="preserve">4. </w:t>
      </w:r>
      <w:hyperlink r:id="rId19" w:tooltip="Обществознание. 6 класс. Рабочая программа к УМК Л.Н. Боголюбова. ФГОС" w:history="1">
        <w:r w:rsidRPr="00172F8B">
          <w:rPr>
            <w:rStyle w:val="product-title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Обществознание. 6 класс. Рабочая программа к УМК Л.Н. Боголюбова. ФГОС</w:t>
        </w:r>
        <w:r w:rsidRPr="00172F8B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br/>
        </w:r>
      </w:hyperlink>
      <w:r w:rsidRPr="00172F8B">
        <w:rPr>
          <w:rFonts w:ascii="Times New Roman" w:hAnsi="Times New Roman" w:cs="Times New Roman"/>
          <w:sz w:val="24"/>
          <w:szCs w:val="24"/>
        </w:rPr>
        <w:t xml:space="preserve">                                5. </w:t>
      </w:r>
      <w:hyperlink r:id="rId20" w:tooltip="Ольга Северина - Обществознание. 6-11 классы: проектная деятельность учащихся" w:history="1">
        <w:r w:rsidRPr="00172F8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Обществознание. 6-11 классы: проектная деятельность учащихся</w:t>
        </w:r>
      </w:hyperlink>
      <w:hyperlink r:id="rId21" w:history="1"/>
      <w:r w:rsidRPr="00172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72F8B" w:rsidRDefault="00172F8B" w:rsidP="001134C6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color w:val="000000"/>
          <w:sz w:val="24"/>
          <w:szCs w:val="24"/>
          <w:shd w:val="clear" w:color="auto" w:fill="D9D9FF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F8B">
        <w:rPr>
          <w:rFonts w:ascii="Times New Roman" w:hAnsi="Times New Roman" w:cs="Times New Roman"/>
          <w:sz w:val="24"/>
          <w:szCs w:val="24"/>
        </w:rPr>
        <w:t xml:space="preserve">6. </w:t>
      </w:r>
      <w:r w:rsidRPr="00172F8B">
        <w:rPr>
          <w:rFonts w:ascii="Times New Roman" w:hAnsi="Times New Roman" w:cs="Times New Roman"/>
          <w:color w:val="000000"/>
          <w:sz w:val="24"/>
          <w:szCs w:val="24"/>
        </w:rPr>
        <w:t xml:space="preserve">Лазебникова, А.Ю. Обществознание. Тематические тестовые задания ФИПИ / А.Ю. Лазебникова, Е., 2014г.                                                    </w:t>
      </w:r>
      <w:r w:rsidR="006B712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172F8B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1134C6">
        <w:rPr>
          <w:rFonts w:ascii="Times New Roman" w:hAnsi="Times New Roman" w:cs="Times New Roman"/>
          <w:color w:val="000000"/>
          <w:sz w:val="24"/>
          <w:szCs w:val="24"/>
        </w:rPr>
        <w:t>Шевченко, С.В. Обществознание: полный справочник / П.А. Баранов, А.В. Воронцов, С.В. Шевченко; Под ред. П.А. Баранов. - М.: Астрель, 2013. - 478 c.</w:t>
      </w:r>
    </w:p>
    <w:p w:rsidR="006B7127" w:rsidRPr="001134C6" w:rsidRDefault="006B7127" w:rsidP="001134C6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  <w:r w:rsidRPr="001134C6">
        <w:rPr>
          <w:rFonts w:ascii="Times New Roman" w:hAnsi="Times New Roman" w:cs="Times New Roman"/>
          <w:sz w:val="24"/>
          <w:szCs w:val="24"/>
        </w:rPr>
        <w:t xml:space="preserve">                                 8. </w:t>
      </w:r>
      <w:r w:rsidR="001134C6" w:rsidRPr="001134C6">
        <w:rPr>
          <w:rFonts w:ascii="Times New Roman" w:hAnsi="Times New Roman" w:cs="Times New Roman"/>
          <w:sz w:val="24"/>
          <w:szCs w:val="24"/>
        </w:rPr>
        <w:t>О. Б. Соболева, Р. П. Корсун. 5-9кл.</w:t>
      </w:r>
      <w:r w:rsidR="001134C6">
        <w:rPr>
          <w:rFonts w:ascii="Times New Roman" w:hAnsi="Times New Roman" w:cs="Times New Roman"/>
          <w:sz w:val="24"/>
          <w:szCs w:val="24"/>
        </w:rPr>
        <w:t xml:space="preserve"> </w:t>
      </w:r>
      <w:r w:rsidR="001134C6" w:rsidRPr="001134C6">
        <w:rPr>
          <w:rFonts w:ascii="Times New Roman" w:hAnsi="Times New Roman" w:cs="Times New Roman"/>
          <w:sz w:val="24"/>
          <w:szCs w:val="24"/>
        </w:rPr>
        <w:t>Контрольных и проверочных работ по обществознанию и содержит варианты работ по разным темам курса.</w:t>
      </w:r>
      <w:r w:rsidR="001134C6">
        <w:rPr>
          <w:rFonts w:ascii="Times New Roman" w:hAnsi="Times New Roman" w:cs="Times New Roman"/>
          <w:sz w:val="24"/>
          <w:szCs w:val="24"/>
        </w:rPr>
        <w:t>, М. 2015г.</w:t>
      </w:r>
    </w:p>
    <w:p w:rsidR="006B7127" w:rsidRDefault="001134C6" w:rsidP="003F0718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34C6">
        <w:rPr>
          <w:rFonts w:ascii="Times New Roman" w:hAnsi="Times New Roman" w:cs="Times New Roman"/>
          <w:sz w:val="24"/>
          <w:szCs w:val="24"/>
        </w:rPr>
        <w:t xml:space="preserve">9. С.В.Александрова. </w:t>
      </w:r>
      <w:r>
        <w:rPr>
          <w:rFonts w:ascii="Times New Roman" w:hAnsi="Times New Roman" w:cs="Times New Roman"/>
          <w:sz w:val="24"/>
          <w:szCs w:val="24"/>
        </w:rPr>
        <w:t xml:space="preserve">6класс. ВПР. </w:t>
      </w:r>
      <w:r w:rsidRPr="001134C6">
        <w:rPr>
          <w:rFonts w:ascii="Times New Roman" w:hAnsi="Times New Roman" w:cs="Times New Roman"/>
          <w:sz w:val="24"/>
          <w:szCs w:val="24"/>
        </w:rPr>
        <w:t>Тренировочные задания и шесть вариантов проверочной работы по обществознанию, содержание и структура которых соответствуют официальной демоверсии.</w:t>
      </w:r>
      <w:r>
        <w:rPr>
          <w:rFonts w:ascii="Times New Roman" w:hAnsi="Times New Roman" w:cs="Times New Roman"/>
          <w:sz w:val="24"/>
          <w:szCs w:val="24"/>
        </w:rPr>
        <w:t>, М.2013г.</w:t>
      </w:r>
    </w:p>
    <w:p w:rsidR="003F0718" w:rsidRPr="003F0718" w:rsidRDefault="001134C6" w:rsidP="003F0718">
      <w:pPr>
        <w:spacing w:after="7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F0718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3F0718" w:rsidRPr="003F0718">
        <w:rPr>
          <w:rFonts w:ascii="Times New Roman" w:hAnsi="Times New Roman" w:cs="Times New Roman"/>
          <w:sz w:val="24"/>
          <w:szCs w:val="24"/>
        </w:rPr>
        <w:t>Тесты по обществознанию.11 класс. К учебнику под редакцией Л.Н. Боголюбова, А.Ю. Лазебниковой, В.А. Литвинова "Обществознание. 11 класс" (М.: Просвещение)</w:t>
      </w:r>
    </w:p>
    <w:p w:rsidR="003F0718" w:rsidRPr="001134C6" w:rsidRDefault="003F0718" w:rsidP="003F0718">
      <w:pPr>
        <w:rPr>
          <w:rFonts w:ascii="Times New Roman" w:hAnsi="Times New Roman" w:cs="Times New Roman"/>
          <w:sz w:val="24"/>
          <w:szCs w:val="24"/>
        </w:rPr>
      </w:pPr>
    </w:p>
    <w:p w:rsidR="001134C6" w:rsidRPr="001134C6" w:rsidRDefault="001134C6" w:rsidP="003F0718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</w:p>
    <w:sectPr w:rsidR="001134C6" w:rsidRPr="001134C6" w:rsidSect="00B837DA">
      <w:headerReference w:type="default" r:id="rId22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65C" w:rsidRDefault="0096665C" w:rsidP="001134C6">
      <w:pPr>
        <w:spacing w:after="0" w:line="240" w:lineRule="auto"/>
      </w:pPr>
      <w:r>
        <w:separator/>
      </w:r>
    </w:p>
  </w:endnote>
  <w:endnote w:type="continuationSeparator" w:id="1">
    <w:p w:rsidR="0096665C" w:rsidRDefault="0096665C" w:rsidP="00113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65C" w:rsidRDefault="0096665C" w:rsidP="001134C6">
      <w:pPr>
        <w:spacing w:after="0" w:line="240" w:lineRule="auto"/>
      </w:pPr>
      <w:r>
        <w:separator/>
      </w:r>
    </w:p>
  </w:footnote>
  <w:footnote w:type="continuationSeparator" w:id="1">
    <w:p w:rsidR="0096665C" w:rsidRDefault="0096665C" w:rsidP="00113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4C6" w:rsidRDefault="001134C6" w:rsidP="001134C6">
    <w:pPr>
      <w:pStyle w:val="a9"/>
      <w:tabs>
        <w:tab w:val="clear" w:pos="4677"/>
        <w:tab w:val="clear" w:pos="9355"/>
        <w:tab w:val="left" w:pos="177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4334E4"/>
    <w:multiLevelType w:val="multilevel"/>
    <w:tmpl w:val="B9B61B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482F"/>
    <w:rsid w:val="000B5FDE"/>
    <w:rsid w:val="001112F5"/>
    <w:rsid w:val="001134C6"/>
    <w:rsid w:val="00172F8B"/>
    <w:rsid w:val="002E4F44"/>
    <w:rsid w:val="003F0718"/>
    <w:rsid w:val="00583308"/>
    <w:rsid w:val="00652B59"/>
    <w:rsid w:val="0066772A"/>
    <w:rsid w:val="006B7127"/>
    <w:rsid w:val="008D69B9"/>
    <w:rsid w:val="0096665C"/>
    <w:rsid w:val="00A91CE9"/>
    <w:rsid w:val="00AA1F36"/>
    <w:rsid w:val="00AF6FA5"/>
    <w:rsid w:val="00B837DA"/>
    <w:rsid w:val="00BA542F"/>
    <w:rsid w:val="00CB482F"/>
    <w:rsid w:val="00D72CFB"/>
    <w:rsid w:val="00E623C1"/>
    <w:rsid w:val="00E96139"/>
    <w:rsid w:val="00F3220B"/>
    <w:rsid w:val="00F56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82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CB482F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99"/>
    <w:locked/>
    <w:rsid w:val="00CB482F"/>
    <w:rPr>
      <w:rFonts w:eastAsiaTheme="minorHAnsi"/>
      <w:lang w:eastAsia="en-US"/>
    </w:rPr>
  </w:style>
  <w:style w:type="paragraph" w:styleId="a6">
    <w:name w:val="Normal (Web)"/>
    <w:basedOn w:val="a"/>
    <w:rsid w:val="00B837DA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No Spacing"/>
    <w:uiPriority w:val="1"/>
    <w:qFormat/>
    <w:rsid w:val="00B837DA"/>
    <w:pPr>
      <w:spacing w:after="0" w:line="240" w:lineRule="auto"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semiHidden/>
    <w:unhideWhenUsed/>
    <w:rsid w:val="00172F8B"/>
    <w:rPr>
      <w:color w:val="0000FF"/>
      <w:u w:val="single"/>
    </w:rPr>
  </w:style>
  <w:style w:type="character" w:customStyle="1" w:styleId="product-title">
    <w:name w:val="product-title"/>
    <w:basedOn w:val="a0"/>
    <w:rsid w:val="00172F8B"/>
  </w:style>
  <w:style w:type="character" w:customStyle="1" w:styleId="product-hint">
    <w:name w:val="product-hint"/>
    <w:basedOn w:val="a0"/>
    <w:rsid w:val="00172F8B"/>
  </w:style>
  <w:style w:type="paragraph" w:styleId="a9">
    <w:name w:val="header"/>
    <w:basedOn w:val="a"/>
    <w:link w:val="aa"/>
    <w:uiPriority w:val="99"/>
    <w:semiHidden/>
    <w:unhideWhenUsed/>
    <w:rsid w:val="00113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134C6"/>
  </w:style>
  <w:style w:type="paragraph" w:styleId="ab">
    <w:name w:val="footer"/>
    <w:basedOn w:val="a"/>
    <w:link w:val="ac"/>
    <w:uiPriority w:val="99"/>
    <w:semiHidden/>
    <w:unhideWhenUsed/>
    <w:rsid w:val="00113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13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62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24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78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sident.kremlin.ru/" TargetMode="External"/><Relationship Id="rId13" Type="http://schemas.openxmlformats.org/officeDocument/2006/relationships/hyperlink" Target="http://www.gks.ru" TargetMode="External"/><Relationship Id="rId18" Type="http://schemas.openxmlformats.org/officeDocument/2006/relationships/hyperlink" Target="http://www.ecsocman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labirint.ru/reviews/goods/442911/" TargetMode="External"/><Relationship Id="rId7" Type="http://schemas.openxmlformats.org/officeDocument/2006/relationships/hyperlink" Target="http://www.rsnet.ru/" TargetMode="External"/><Relationship Id="rId12" Type="http://schemas.openxmlformats.org/officeDocument/2006/relationships/hyperlink" Target="http://www.ifap.ru" TargetMode="External"/><Relationship Id="rId17" Type="http://schemas.openxmlformats.org/officeDocument/2006/relationships/hyperlink" Target="http://www.fo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enta.ru" TargetMode="External"/><Relationship Id="rId20" Type="http://schemas.openxmlformats.org/officeDocument/2006/relationships/hyperlink" Target="https://www.labirint.ru/books/44291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cionet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ubscribe.ru/catalog/economics.education.eidos6socia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jurizdat.ru/editions/official/lcrf" TargetMode="External"/><Relationship Id="rId19" Type="http://schemas.openxmlformats.org/officeDocument/2006/relationships/hyperlink" Target="https://www.labirint.ru/books/50298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snet.ru/" TargetMode="External"/><Relationship Id="rId14" Type="http://schemas.openxmlformats.org/officeDocument/2006/relationships/hyperlink" Target="http://www.alleng.ru/edu/social2.htm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39</Pages>
  <Words>12325</Words>
  <Characters>70258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User</cp:lastModifiedBy>
  <cp:revision>13</cp:revision>
  <dcterms:created xsi:type="dcterms:W3CDTF">2018-08-08T14:53:00Z</dcterms:created>
  <dcterms:modified xsi:type="dcterms:W3CDTF">2018-09-19T18:15:00Z</dcterms:modified>
</cp:coreProperties>
</file>